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06" w:rsidRPr="009A3406" w:rsidRDefault="009A3406" w:rsidP="009A3406">
      <w:pPr>
        <w:shd w:val="clear" w:color="auto" w:fill="FFFFFF"/>
        <w:spacing w:after="30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83D54"/>
          <w:kern w:val="36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b/>
          <w:bCs/>
          <w:caps/>
          <w:color w:val="283D54"/>
          <w:kern w:val="36"/>
          <w:sz w:val="24"/>
          <w:szCs w:val="24"/>
          <w:lang w:eastAsia="ru-RU"/>
        </w:rPr>
        <w:t>"САНАЛЫ ҰРПАҚ".</w:t>
      </w:r>
    </w:p>
    <w:p w:rsidR="009A3406" w:rsidRPr="009A3406" w:rsidRDefault="009A3406" w:rsidP="009A3406">
      <w:pPr>
        <w:shd w:val="clear" w:color="auto" w:fill="FFFFFF"/>
        <w:spacing w:after="30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83D54"/>
          <w:kern w:val="36"/>
          <w:sz w:val="24"/>
          <w:szCs w:val="24"/>
          <w:lang w:eastAsia="ru-RU"/>
        </w:rPr>
      </w:pPr>
      <w:r w:rsidRPr="009A340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shd w:val="clear" w:color="auto" w:fill="FFFFFF"/>
        </w:rPr>
        <w:t>Общие положения</w:t>
      </w:r>
    </w:p>
    <w:p w:rsidR="009A3406" w:rsidRPr="009A3406" w:rsidRDefault="009A3406" w:rsidP="009A34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 xml:space="preserve">  "</w:t>
      </w:r>
      <w:proofErr w:type="spellStart"/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Саналы</w:t>
      </w:r>
      <w:proofErr w:type="spellEnd"/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ұрпақ</w:t>
      </w:r>
      <w:proofErr w:type="spellEnd"/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" - добровольное объединение студентов, созданное в колледже для пропаганды правовых знаний, антикоррупционной культуры.</w:t>
      </w:r>
    </w:p>
    <w:p w:rsidR="009A3406" w:rsidRPr="009A3406" w:rsidRDefault="009A3406" w:rsidP="009A34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 xml:space="preserve"> Добровольный клуб "</w:t>
      </w:r>
      <w:proofErr w:type="spellStart"/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Саналы</w:t>
      </w:r>
      <w:proofErr w:type="spellEnd"/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ұрпақ</w:t>
      </w:r>
      <w:proofErr w:type="spellEnd"/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" - колледж является структурной частью системы самоуправления.</w:t>
      </w:r>
    </w:p>
    <w:p w:rsidR="009A3406" w:rsidRPr="009A3406" w:rsidRDefault="009A3406" w:rsidP="009A34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 xml:space="preserve"> Добровольный клуб колледжа "</w:t>
      </w:r>
      <w:proofErr w:type="spellStart"/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Саналы</w:t>
      </w:r>
      <w:proofErr w:type="spellEnd"/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ұрпақ</w:t>
      </w:r>
      <w:proofErr w:type="spellEnd"/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" - объединение студентов, работающих под руководством руководителя клуба на основании Положения, утвержденного руководителем колледжа.</w:t>
      </w:r>
    </w:p>
    <w:p w:rsidR="009A3406" w:rsidRPr="009A3406" w:rsidRDefault="009A3406" w:rsidP="009A34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 Деятельность добровольного клуба "</w:t>
      </w:r>
      <w:proofErr w:type="spellStart"/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Саналы</w:t>
      </w:r>
      <w:proofErr w:type="spellEnd"/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ұрпақ</w:t>
      </w:r>
      <w:proofErr w:type="spellEnd"/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" осуществлялась на основе настоящего Положения.</w:t>
      </w:r>
    </w:p>
    <w:p w:rsidR="009A3406" w:rsidRPr="009A3406" w:rsidRDefault="009A3406" w:rsidP="009A34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 xml:space="preserve">  Внутренние документы, регламентирующие деятельность клуба, разрабатываются руководителем самостоятельно и представляются руководителю колледжа.</w:t>
      </w:r>
    </w:p>
    <w:p w:rsidR="009A3406" w:rsidRPr="009A3406" w:rsidRDefault="009A3406" w:rsidP="009A34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Цели и задачи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- Антикоррупционная культура;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- Прозрачное и открытое учебное заведение;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- Повышение качества обучения через внедрение антикоррупционных механизмов;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- Антикоррупционное законодательство в сфере образования;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-Информационная поддержка;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- Повышение антикоррупционной грамотности всех субъектов образования;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- Повышение антикоррупционного поведения субъектов образования;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- Превратить студентов и преподавателей в руководителей антикоррупционной политики.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Принципы деятельности клуба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- Добровольность;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- Гласность и прозрачность;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- Правовая культура членов клуба;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- Коллективная организация жизни клуба;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- Уважение интересов и  мнения каждого члена клуба;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- Общественная значимость.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Организация работы клуба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- Студенты, желающие участвовать в работе клуба, принимаются в члены клуба;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- При устном обращении на собрании Клуба, студенты принимаются в челны клуба;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- Заседания клуба проводятся не реже одного раза в 3 месяца;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Руководитель клуба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- Организует деятельность клуба;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- Принимает решение о проведении внеочередного заседания;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- Знакомит с ходом работы клуба на административных совещаниях, общих собраниях учащихся.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Права и обязанности членов клуба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Члены клуба имеют равные права: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- самостоятельно входить в клуб и выходить из клуба;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- принимать решения о проведении внеочередного заседания;</w:t>
      </w:r>
    </w:p>
    <w:p w:rsidR="009A3406" w:rsidRPr="009A3406" w:rsidRDefault="009A3406" w:rsidP="009A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</w:pPr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>-  знакомиться с деятельностью клуба на административных совещаниях, конференциях</w:t>
      </w:r>
      <w:proofErr w:type="gramStart"/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9A3406">
        <w:rPr>
          <w:rFonts w:ascii="Times New Roman" w:eastAsia="Times New Roman" w:hAnsi="Times New Roman" w:cs="Times New Roman"/>
          <w:color w:val="292C3D"/>
          <w:sz w:val="24"/>
          <w:szCs w:val="24"/>
          <w:shd w:val="clear" w:color="auto" w:fill="FFFFFF"/>
          <w:lang w:eastAsia="ru-RU"/>
        </w:rPr>
        <w:t xml:space="preserve"> </w:t>
      </w:r>
    </w:p>
    <w:p w:rsidR="009A3406" w:rsidRPr="009A3406" w:rsidRDefault="009A3406" w:rsidP="009A34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92C3D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Миссия клуба:</w:t>
      </w:r>
      <w:r w:rsidRPr="009A3406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«</w:t>
      </w:r>
      <w:proofErr w:type="spellStart"/>
      <w:r w:rsidRPr="009A3406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Саналы</w:t>
      </w:r>
      <w:proofErr w:type="spellEnd"/>
      <w:r w:rsidRPr="009A3406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A3406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>ұрпақ</w:t>
      </w:r>
      <w:proofErr w:type="spellEnd"/>
      <w:r w:rsidRPr="009A3406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>»   формирование всеобщего неприятия коррупции через систему образования страны.</w:t>
      </w:r>
    </w:p>
    <w:p w:rsidR="009A3406" w:rsidRPr="009A3406" w:rsidRDefault="009A3406" w:rsidP="009A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A3406" w:rsidRDefault="009A3406" w:rsidP="009A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C7946" w:rsidRDefault="007C7946" w:rsidP="009A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C7946" w:rsidRDefault="007C7946" w:rsidP="009A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C7946" w:rsidRDefault="007C7946" w:rsidP="009A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A3406" w:rsidRPr="009A3406" w:rsidRDefault="00500667" w:rsidP="009A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C0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Цели</w:t>
      </w:r>
      <w:r w:rsidR="009A3406" w:rsidRPr="009A3406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9A3406" w:rsidRPr="009A3406" w:rsidRDefault="009A3406" w:rsidP="009A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C0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3406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Увеличение доли населения, не приемлющего проявления коррупции.</w:t>
      </w:r>
    </w:p>
    <w:p w:rsidR="009A3406" w:rsidRPr="009A3406" w:rsidRDefault="009A3406" w:rsidP="009A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C0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3406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Деятельность должна полностью соответствовать принципам открытости и прозрачности.</w:t>
      </w:r>
    </w:p>
    <w:p w:rsidR="009A3406" w:rsidRPr="009A3406" w:rsidRDefault="009A3406" w:rsidP="009A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C0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3406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</w:t>
      </w:r>
      <w:r w:rsidRPr="009A3406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9A3406" w:rsidRPr="009A3406" w:rsidRDefault="009A3406" w:rsidP="009A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C0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3406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Повышение антикоррупционной грамотности всех сотрудников и обучающихся колледжа;</w:t>
      </w:r>
    </w:p>
    <w:p w:rsidR="009A3406" w:rsidRPr="009A3406" w:rsidRDefault="009A3406" w:rsidP="009A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C0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3406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Культивирование у сотрудников и обучающихся антикоррупционного поведения;</w:t>
      </w:r>
    </w:p>
    <w:p w:rsidR="009A3406" w:rsidRPr="009A3406" w:rsidRDefault="009A3406" w:rsidP="009A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C0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3406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3. Обучающиеся и преподаватели - проводники </w:t>
      </w:r>
      <w:proofErr w:type="spellStart"/>
      <w:r w:rsidRPr="009A3406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антикорруцпионной</w:t>
      </w:r>
      <w:proofErr w:type="spellEnd"/>
    </w:p>
    <w:p w:rsidR="009A3406" w:rsidRPr="009A3406" w:rsidRDefault="009A3406" w:rsidP="009A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C0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3406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>4. Автоматизация и оптимизация бизнес процессов колледжа;</w:t>
      </w:r>
    </w:p>
    <w:p w:rsidR="009A3406" w:rsidRPr="009A3406" w:rsidRDefault="009A3406" w:rsidP="009A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C0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3406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Открытость и прозрачность принятия решений учебным заведением;</w:t>
      </w:r>
    </w:p>
    <w:p w:rsidR="009A3406" w:rsidRPr="009A3406" w:rsidRDefault="009A3406" w:rsidP="009A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C0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3406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>6. Открытость и прозрачность формирования и расходования бюджетных средств колледжа;</w:t>
      </w:r>
    </w:p>
    <w:p w:rsidR="009A3406" w:rsidRPr="009A3406" w:rsidRDefault="009A3406" w:rsidP="009A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C0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3406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7. Осуществление помощи обучающимся и сотрудникам колледжа, попавшим в </w:t>
      </w:r>
      <w:proofErr w:type="spellStart"/>
      <w:r w:rsidRPr="009A3406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коррупциогенную</w:t>
      </w:r>
      <w:proofErr w:type="spellEnd"/>
      <w:r w:rsidRPr="009A3406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ситуацию;</w:t>
      </w:r>
    </w:p>
    <w:p w:rsidR="009A3406" w:rsidRPr="009A3406" w:rsidRDefault="009A3406" w:rsidP="009A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C0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3406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>8. Взаимодействие с правоохранительными органами по вопросам борьбы с коррупцией;</w:t>
      </w:r>
    </w:p>
    <w:p w:rsidR="009A3406" w:rsidRPr="009A3406" w:rsidRDefault="009A3406" w:rsidP="009A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C0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3406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>9. Привлечение внимания общественности к негативным последствиям распространения коррупции.</w:t>
      </w:r>
    </w:p>
    <w:p w:rsidR="009A3406" w:rsidRPr="009A3406" w:rsidRDefault="009A3406" w:rsidP="009A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C0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3406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>10. Формирование в учебном заведении среды, не приемлющей «продажу оценок»;</w:t>
      </w:r>
    </w:p>
    <w:p w:rsidR="009A3406" w:rsidRPr="009A3406" w:rsidRDefault="009A3406" w:rsidP="009A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C0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3406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  <w:shd w:val="clear" w:color="auto" w:fill="FFFFFF"/>
          <w:lang w:eastAsia="ru-RU"/>
        </w:rPr>
        <w:t>11. Обеспечение эффективной «обратной связи» через Сайт колледжа, социальные сети, ящик доверия и др.</w:t>
      </w:r>
    </w:p>
    <w:p w:rsidR="009A3406" w:rsidRPr="009A3406" w:rsidRDefault="009A3406" w:rsidP="009A3406">
      <w:pPr>
        <w:spacing w:before="285" w:after="13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lang w:eastAsia="ru-RU"/>
        </w:rPr>
        <w:t>Устав «</w:t>
      </w:r>
      <w:proofErr w:type="spellStart"/>
      <w:r w:rsidRPr="009A3406"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lang w:eastAsia="ru-RU"/>
        </w:rPr>
        <w:t>Саналы</w:t>
      </w:r>
      <w:proofErr w:type="spellEnd"/>
      <w:r w:rsidRPr="009A3406"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lang w:eastAsia="ru-RU"/>
        </w:rPr>
        <w:t xml:space="preserve"> </w:t>
      </w:r>
      <w:proofErr w:type="spellStart"/>
      <w:r w:rsidRPr="009A3406"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lang w:eastAsia="ru-RU"/>
        </w:rPr>
        <w:t>ұрпақ</w:t>
      </w:r>
      <w:proofErr w:type="spellEnd"/>
      <w:r w:rsidRPr="009A3406"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lang w:eastAsia="ru-RU"/>
        </w:rPr>
        <w:t>»</w:t>
      </w:r>
    </w:p>
    <w:p w:rsidR="009A3406" w:rsidRPr="009A3406" w:rsidRDefault="009A3406" w:rsidP="009A3406">
      <w:pPr>
        <w:spacing w:before="285" w:after="13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bdr w:val="none" w:sz="0" w:space="0" w:color="auto" w:frame="1"/>
          <w:lang w:eastAsia="ru-RU"/>
        </w:rPr>
        <w:t>Раздел 1. Миссия и стратегия </w:t>
      </w:r>
    </w:p>
    <w:p w:rsidR="009A3406" w:rsidRPr="009A3406" w:rsidRDefault="009A3406" w:rsidP="009A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bdr w:val="none" w:sz="0" w:space="0" w:color="auto" w:frame="1"/>
          <w:lang w:eastAsia="ru-RU"/>
        </w:rPr>
        <w:t> </w:t>
      </w:r>
    </w:p>
    <w:p w:rsidR="009A3406" w:rsidRPr="009A3406" w:rsidRDefault="009A3406" w:rsidP="009A3406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i/>
          <w:iCs/>
          <w:color w:val="00286F"/>
          <w:sz w:val="24"/>
          <w:szCs w:val="24"/>
          <w:bdr w:val="none" w:sz="0" w:space="0" w:color="auto" w:frame="1"/>
          <w:lang w:eastAsia="ru-RU"/>
        </w:rPr>
        <w:t>Миссия</w:t>
      </w:r>
      <w:r w:rsidRPr="009A3406"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  <w:t> Проекта «</w:t>
      </w:r>
      <w:proofErr w:type="spellStart"/>
      <w:r w:rsidRPr="009A3406"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  <w:t>Саналы</w:t>
      </w:r>
      <w:proofErr w:type="spellEnd"/>
      <w:r w:rsidRPr="009A3406"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  <w:t xml:space="preserve"> </w:t>
      </w:r>
      <w:proofErr w:type="spellStart"/>
      <w:r w:rsidRPr="009A3406"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  <w:t>ұрпақ</w:t>
      </w:r>
      <w:proofErr w:type="spellEnd"/>
      <w:r w:rsidRPr="009A3406"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  <w:t>» на 2023–2024 годы  патриотичная и конкурентоспособная молодежь, нацеленная жить в Казахстане, свободного от коррупции.</w:t>
      </w:r>
    </w:p>
    <w:p w:rsidR="009A3406" w:rsidRPr="009A3406" w:rsidRDefault="009A3406" w:rsidP="009A3406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i/>
          <w:iCs/>
          <w:color w:val="00286F"/>
          <w:sz w:val="24"/>
          <w:szCs w:val="24"/>
          <w:bdr w:val="none" w:sz="0" w:space="0" w:color="auto" w:frame="1"/>
          <w:lang w:eastAsia="ru-RU"/>
        </w:rPr>
        <w:t>Цель Проекта</w:t>
      </w:r>
      <w:r w:rsidRPr="009A3406"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  <w:t> — искоренение коррупции в системе образования, формирование среды всеобщего неприятия коррупции через систему образования.</w:t>
      </w:r>
    </w:p>
    <w:p w:rsidR="009A3406" w:rsidRPr="009A3406" w:rsidRDefault="009A3406" w:rsidP="009A3406">
      <w:pPr>
        <w:spacing w:after="0" w:line="240" w:lineRule="auto"/>
        <w:ind w:left="-60"/>
        <w:textAlignment w:val="baseline"/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bdr w:val="none" w:sz="0" w:space="0" w:color="auto" w:frame="1"/>
          <w:lang w:eastAsia="ru-RU"/>
        </w:rPr>
      </w:pPr>
      <w:r w:rsidRPr="009A3406">
        <w:rPr>
          <w:rFonts w:ascii="Times New Roman" w:eastAsia="Times New Roman" w:hAnsi="Times New Roman" w:cs="Times New Roman"/>
          <w:i/>
          <w:iCs/>
          <w:color w:val="00286F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A3406"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bdr w:val="none" w:sz="0" w:space="0" w:color="auto" w:frame="1"/>
          <w:lang w:eastAsia="ru-RU"/>
        </w:rPr>
        <w:t xml:space="preserve">Раздел 2. Анализ </w:t>
      </w:r>
      <w:proofErr w:type="gramStart"/>
      <w:r w:rsidRPr="009A3406"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bdr w:val="none" w:sz="0" w:space="0" w:color="auto" w:frame="1"/>
          <w:lang w:eastAsia="ru-RU"/>
        </w:rPr>
        <w:t>текущей</w:t>
      </w:r>
      <w:proofErr w:type="gramEnd"/>
      <w:r w:rsidRPr="009A3406"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3406"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bdr w:val="none" w:sz="0" w:space="0" w:color="auto" w:frame="1"/>
          <w:lang w:eastAsia="ru-RU"/>
        </w:rPr>
        <w:t>ситуаци</w:t>
      </w:r>
      <w:proofErr w:type="spellEnd"/>
      <w:r w:rsidRPr="009A3406"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9A3406" w:rsidRPr="009A3406" w:rsidRDefault="009A3406" w:rsidP="009A3406">
      <w:pPr>
        <w:spacing w:after="0" w:line="240" w:lineRule="auto"/>
        <w:ind w:left="-60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i/>
          <w:iCs/>
          <w:color w:val="00286F"/>
          <w:sz w:val="24"/>
          <w:szCs w:val="24"/>
          <w:bdr w:val="none" w:sz="0" w:space="0" w:color="auto" w:frame="1"/>
          <w:lang w:eastAsia="ru-RU"/>
        </w:rPr>
        <w:t>Основные достижения</w:t>
      </w:r>
      <w:r w:rsidRPr="009A3406"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  <w:t>. Благодаря политике Главы государства, Казахстан реализует принципиально новую модель противодействия коррупции. Процесс осуществляется в рамках реализации Стратегии «Казахстан-2050»:</w:t>
      </w:r>
    </w:p>
    <w:p w:rsidR="009A3406" w:rsidRPr="009A3406" w:rsidRDefault="009A3406" w:rsidP="009A34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bdr w:val="none" w:sz="0" w:space="0" w:color="auto" w:frame="1"/>
          <w:lang w:eastAsia="ru-RU"/>
        </w:rPr>
      </w:pPr>
    </w:p>
    <w:p w:rsidR="009A3406" w:rsidRPr="009A3406" w:rsidRDefault="009A3406" w:rsidP="009A34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bdr w:val="none" w:sz="0" w:space="0" w:color="auto" w:frame="1"/>
          <w:lang w:eastAsia="ru-RU"/>
        </w:rPr>
        <w:t>Раздел 3. Объекты, субъекты Проекта и сроки его реализации</w:t>
      </w:r>
    </w:p>
    <w:p w:rsidR="009A3406" w:rsidRPr="009A3406" w:rsidRDefault="009A3406" w:rsidP="009A34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bdr w:val="none" w:sz="0" w:space="0" w:color="auto" w:frame="1"/>
          <w:lang w:eastAsia="ru-RU"/>
        </w:rPr>
        <w:t> </w:t>
      </w:r>
    </w:p>
    <w:p w:rsidR="009A3406" w:rsidRPr="009A3406" w:rsidRDefault="009A3406" w:rsidP="009A3406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  <w:t>Основные задачи Проекта будут реализованы во всех организациях образования и на всех уровнях образования.</w:t>
      </w:r>
    </w:p>
    <w:p w:rsidR="009A3406" w:rsidRPr="009A3406" w:rsidRDefault="009A3406" w:rsidP="009A3406">
      <w:pPr>
        <w:spacing w:after="0" w:line="240" w:lineRule="auto"/>
        <w:ind w:left="-60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</w:p>
    <w:p w:rsidR="009A3406" w:rsidRPr="009A3406" w:rsidRDefault="009A3406" w:rsidP="009A3406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  <w:t>Объекты Проекта: детские сады, детские дома, общеобразовательные школы, средние специальные (профессиональные) и высшие учебные заведения, организации дополнительного образования, детские лагеря, исправительные учреждения для несовершеннолетних.</w:t>
      </w:r>
    </w:p>
    <w:p w:rsidR="009A3406" w:rsidRPr="009A3406" w:rsidRDefault="009A3406" w:rsidP="009A3406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  <w:proofErr w:type="gramStart"/>
      <w:r w:rsidRPr="009A3406"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  <w:t>Субъекты Проекта: воспитанники детских садов и детских домов, учащиеся общеобразовательных школ и средних специальных (профессиональных) учебных заведений, студенты высших учебных заведений, магистранты, докторанты (далее — обучающиеся), а также преподаватели всех учебных заведений, родители, научные сотрудники.</w:t>
      </w:r>
      <w:proofErr w:type="gramEnd"/>
    </w:p>
    <w:p w:rsidR="009A3406" w:rsidRPr="009A3406" w:rsidRDefault="009A3406" w:rsidP="009A3406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  <w:t> </w:t>
      </w:r>
    </w:p>
    <w:p w:rsidR="009A3406" w:rsidRPr="009A3406" w:rsidRDefault="009A3406" w:rsidP="009A34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3406"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bdr w:val="none" w:sz="0" w:space="0" w:color="auto" w:frame="1"/>
          <w:lang w:eastAsia="ru-RU"/>
        </w:rPr>
        <w:t xml:space="preserve">  </w:t>
      </w:r>
      <w:r w:rsidRPr="009A3406"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Раздел 4. Структура управления</w:t>
      </w:r>
    </w:p>
    <w:p w:rsidR="009A3406" w:rsidRPr="009A3406" w:rsidRDefault="009A3406" w:rsidP="009A34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bdr w:val="none" w:sz="0" w:space="0" w:color="auto" w:frame="1"/>
          <w:lang w:eastAsia="ru-RU"/>
        </w:rPr>
        <w:t>1. «Антикоррупционная культура»</w:t>
      </w:r>
    </w:p>
    <w:p w:rsidR="009A3406" w:rsidRPr="009A3406" w:rsidRDefault="009A3406" w:rsidP="009A3406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  <w:t> </w:t>
      </w:r>
    </w:p>
    <w:tbl>
      <w:tblPr>
        <w:tblW w:w="1053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4082"/>
        <w:gridCol w:w="1701"/>
        <w:gridCol w:w="2409"/>
        <w:gridCol w:w="1985"/>
      </w:tblGrid>
      <w:tr w:rsidR="009A3406" w:rsidRPr="009A3406" w:rsidTr="002F5608"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9A3406" w:rsidP="009A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реализации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Форма завершения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Ответственные исполнители</w:t>
            </w:r>
          </w:p>
        </w:tc>
      </w:tr>
      <w:tr w:rsidR="009A3406" w:rsidRPr="009A3406" w:rsidTr="002F5608">
        <w:trPr>
          <w:trHeight w:val="365"/>
        </w:trPr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5</w:t>
            </w:r>
          </w:p>
        </w:tc>
      </w:tr>
      <w:tr w:rsidR="009A3406" w:rsidRPr="009A3406" w:rsidTr="002F5608"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Разработка методических рекомендаций и программ по антикоррупционному обучению для каждой целевой категории лиц сферы образования </w:t>
            </w:r>
            <w:r w:rsidRPr="009A3406">
              <w:rPr>
                <w:rFonts w:ascii="Times New Roman" w:eastAsia="Times New Roman" w:hAnsi="Times New Roman" w:cs="Times New Roman"/>
                <w:i/>
                <w:i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(обучающиеся, воспитатели, преподаватели, руководители учебных заведений, родители)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500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апрель — май 20 </w:t>
            </w:r>
            <w:r w:rsidR="00500667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25</w:t>
            </w: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проект методических рекомендаций, программ обучения</w:t>
            </w:r>
          </w:p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Проектная группа  </w:t>
            </w:r>
          </w:p>
        </w:tc>
      </w:tr>
      <w:tr w:rsidR="009A3406" w:rsidRPr="009A3406" w:rsidTr="002F5608"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хэндбука</w:t>
            </w:r>
            <w:proofErr w:type="spellEnd"/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 для каждой целевой категории лиц всех уровней образования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июнь – июль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500667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2025</w:t>
            </w:r>
            <w:r w:rsidR="009A3406"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proofErr w:type="spellStart"/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хэндбук</w:t>
            </w:r>
            <w:proofErr w:type="spellEnd"/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Проектная группа  </w:t>
            </w:r>
          </w:p>
        </w:tc>
      </w:tr>
      <w:tr w:rsidR="009A3406" w:rsidRPr="009A3406" w:rsidTr="002F5608"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Дополнение программ обучения дисциплинами антикоррупционного образования </w:t>
            </w:r>
            <w:r w:rsidRPr="009A3406">
              <w:rPr>
                <w:rFonts w:ascii="Times New Roman" w:eastAsia="Times New Roman" w:hAnsi="Times New Roman" w:cs="Times New Roman"/>
                <w:i/>
                <w:i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(включение дисциплин в программы дошкольного, среднего, среднего специального, высшего, послевузовского образования, повышения квалификации преподавателей, в планы работ с родителями)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июнь 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500667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2025</w:t>
            </w:r>
            <w:r w:rsidR="009A3406"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программы обучения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Проектная группа  </w:t>
            </w:r>
          </w:p>
        </w:tc>
      </w:tr>
      <w:tr w:rsidR="009A3406" w:rsidRPr="009A3406" w:rsidTr="002F5608"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Корректировка методических рекомендаций и программ по антикоррупционному обучению с учетом результатов их апробации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июнь   </w:t>
            </w:r>
          </w:p>
          <w:p w:rsidR="009A3406" w:rsidRPr="009A3406" w:rsidRDefault="009A3406" w:rsidP="00500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20 </w:t>
            </w:r>
            <w:r w:rsidR="00500667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25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Проектная группа  </w:t>
            </w:r>
          </w:p>
        </w:tc>
      </w:tr>
      <w:tr w:rsidR="009A3406" w:rsidRPr="009A3406" w:rsidTr="002F5608"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Реализация программ антикоррупционного обучения во всех организациях образования страны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500667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20 24 — 2025</w:t>
            </w:r>
            <w:r w:rsidR="009A3406"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проект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Проектная группа  </w:t>
            </w:r>
          </w:p>
        </w:tc>
      </w:tr>
    </w:tbl>
    <w:p w:rsidR="009A3406" w:rsidRPr="009A3406" w:rsidRDefault="009A3406" w:rsidP="009A3406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</w:p>
    <w:p w:rsidR="009A3406" w:rsidRPr="009A3406" w:rsidRDefault="009A3406" w:rsidP="009A3406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</w:p>
    <w:p w:rsidR="009A3406" w:rsidRPr="009A3406" w:rsidRDefault="009A3406" w:rsidP="009A3406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  <w:t>3</w:t>
      </w:r>
      <w:r w:rsidRPr="009A3406"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bdr w:val="none" w:sz="0" w:space="0" w:color="auto" w:frame="1"/>
          <w:lang w:eastAsia="ru-RU"/>
        </w:rPr>
        <w:t>. Прозрачные и открытые учебные заведения</w:t>
      </w:r>
    </w:p>
    <w:p w:rsidR="009A3406" w:rsidRPr="009A3406" w:rsidRDefault="009A3406" w:rsidP="009A3406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  <w:t> </w:t>
      </w:r>
    </w:p>
    <w:tbl>
      <w:tblPr>
        <w:tblW w:w="1053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4082"/>
        <w:gridCol w:w="1701"/>
        <w:gridCol w:w="2409"/>
        <w:gridCol w:w="1985"/>
      </w:tblGrid>
      <w:tr w:rsidR="009A3406" w:rsidRPr="009A3406" w:rsidTr="002F5608"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9A3406" w:rsidP="009A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реализации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Форма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9A3406" w:rsidP="009A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завершения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Ответственные исполнители</w:t>
            </w:r>
          </w:p>
        </w:tc>
      </w:tr>
      <w:tr w:rsidR="009A3406" w:rsidRPr="009A3406" w:rsidTr="002F5608"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Формирование перечня принимаемых решений организациями образования в разрезе их видов и типов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3 квартал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перечень решений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Проектная группа</w:t>
            </w:r>
          </w:p>
        </w:tc>
      </w:tr>
      <w:tr w:rsidR="009A3406" w:rsidRPr="009A3406" w:rsidTr="002F5608"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Выработка предложений: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по обеспечению прозрачности по каждому решению организаций </w:t>
            </w: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lastRenderedPageBreak/>
              <w:t>образования;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по оптимизации и автоматизации бизнес-процессов организаций образования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lastRenderedPageBreak/>
              <w:t>4 квартал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Проектная группа </w:t>
            </w:r>
          </w:p>
        </w:tc>
      </w:tr>
      <w:tr w:rsidR="009A3406" w:rsidRPr="009A3406" w:rsidTr="002F5608"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Разработка типового перечня вопросов, обязательного для освещения на отчетных встречах</w:t>
            </w:r>
            <w:proofErr w:type="gramStart"/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  .</w:t>
            </w:r>
            <w:proofErr w:type="gramEnd"/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500667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2 квартал 2025</w:t>
            </w:r>
            <w:r w:rsidR="009A3406"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типовой перечень вопросов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Проектная группа </w:t>
            </w:r>
          </w:p>
        </w:tc>
      </w:tr>
    </w:tbl>
    <w:p w:rsidR="009A3406" w:rsidRPr="009A3406" w:rsidRDefault="009A3406" w:rsidP="009A34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</w:p>
    <w:p w:rsidR="009A3406" w:rsidRPr="009A3406" w:rsidRDefault="009A3406" w:rsidP="009A34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</w:p>
    <w:p w:rsidR="009A3406" w:rsidRPr="009A3406" w:rsidRDefault="009A3406" w:rsidP="009A34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  <w:t>  </w:t>
      </w:r>
      <w:r w:rsidRPr="009A3406"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bdr w:val="none" w:sz="0" w:space="0" w:color="auto" w:frame="1"/>
          <w:lang w:eastAsia="ru-RU"/>
        </w:rPr>
        <w:t>3. Академическая честность</w:t>
      </w:r>
    </w:p>
    <w:tbl>
      <w:tblPr>
        <w:tblW w:w="1053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4082"/>
        <w:gridCol w:w="1701"/>
        <w:gridCol w:w="2409"/>
        <w:gridCol w:w="1985"/>
      </w:tblGrid>
      <w:tr w:rsidR="009A3406" w:rsidRPr="009A3406" w:rsidTr="002F5608"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9A3406" w:rsidP="009A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реализации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Форма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9A3406" w:rsidP="009A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завершения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Ответственные исполнители</w:t>
            </w:r>
          </w:p>
        </w:tc>
      </w:tr>
      <w:tr w:rsidR="009A3406" w:rsidRPr="009A3406" w:rsidTr="002F5608"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5</w:t>
            </w:r>
          </w:p>
        </w:tc>
      </w:tr>
      <w:tr w:rsidR="009A3406" w:rsidRPr="009A3406" w:rsidTr="002F5608"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Разработка Правил соблюдения академической честности </w:t>
            </w:r>
            <w:proofErr w:type="gramStart"/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 и Антикоррупционного обязательства для преподавателей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500667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апрель — июнь 2025</w:t>
            </w:r>
            <w:r w:rsidR="009A3406"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правила,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обязательство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Проектная группа </w:t>
            </w:r>
          </w:p>
        </w:tc>
      </w:tr>
      <w:tr w:rsidR="009A3406" w:rsidRPr="009A3406" w:rsidTr="002F5608"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Тиражирование Правил соблюдения академической честности </w:t>
            </w:r>
            <w:proofErr w:type="gramStart"/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 во все организации образования страны и Антикоррупционного обязательства для преподавателей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500667" w:rsidP="00500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2025</w:t>
            </w:r>
            <w:r w:rsidR="009A3406"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отчет  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Проектная группа </w:t>
            </w:r>
          </w:p>
        </w:tc>
      </w:tr>
      <w:tr w:rsidR="009A3406" w:rsidRPr="009A3406" w:rsidTr="002F5608"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Изучение опыта организаций образования, имеющих положительные результаты в обеспечении академической честности (</w:t>
            </w:r>
            <w:proofErr w:type="spellStart"/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benchmarking</w:t>
            </w:r>
            <w:proofErr w:type="spellEnd"/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500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2 квартал </w:t>
            </w:r>
            <w:r w:rsidR="00500667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2025</w:t>
            </w: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Проектная группа </w:t>
            </w:r>
          </w:p>
        </w:tc>
      </w:tr>
      <w:tr w:rsidR="009A3406" w:rsidRPr="009A3406" w:rsidTr="002F5608"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Разработка системы оценки деятельности преподавателей для каждой категории организации образования </w:t>
            </w:r>
            <w:r w:rsidRPr="009A3406">
              <w:rPr>
                <w:rFonts w:ascii="Times New Roman" w:eastAsia="Times New Roman" w:hAnsi="Times New Roman" w:cs="Times New Roman"/>
                <w:i/>
                <w:i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(школы, колледжи, вузы)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500667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июнь — август 2025</w:t>
            </w:r>
            <w:r w:rsidR="009A3406"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проект Методики оценки деятельности преподавателей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Проектная группа </w:t>
            </w:r>
          </w:p>
        </w:tc>
      </w:tr>
      <w:tr w:rsidR="009A3406" w:rsidRPr="009A3406" w:rsidTr="002F5608"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Корректировка системы оценки деятельности преподавателей с учетом результатов её апробации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500667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июнь – август 2025</w:t>
            </w:r>
            <w:r w:rsidR="009A3406"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Методика оценки деятельности преподавателей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Проектная группа  </w:t>
            </w:r>
          </w:p>
        </w:tc>
      </w:tr>
      <w:tr w:rsidR="009A3406" w:rsidRPr="009A3406" w:rsidTr="002F5608"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Внедрение системы оценки деятельности преподавателей во всех организациях образования страны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500667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20 24 – 2025</w:t>
            </w:r>
            <w:r w:rsidR="009A3406"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проект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решения МОН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Проектная группа  </w:t>
            </w:r>
          </w:p>
        </w:tc>
      </w:tr>
    </w:tbl>
    <w:p w:rsidR="009A3406" w:rsidRPr="009A3406" w:rsidRDefault="009A3406" w:rsidP="009A3406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  <w:t> </w:t>
      </w:r>
    </w:p>
    <w:p w:rsidR="009A3406" w:rsidRPr="009A3406" w:rsidRDefault="009A3406" w:rsidP="009A34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  <w:t xml:space="preserve">  4. Антикоррупционное законодательство в сфере образования</w:t>
      </w:r>
    </w:p>
    <w:tbl>
      <w:tblPr>
        <w:tblW w:w="1053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4075"/>
        <w:gridCol w:w="1701"/>
        <w:gridCol w:w="2409"/>
        <w:gridCol w:w="1985"/>
      </w:tblGrid>
      <w:tr w:rsidR="009A3406" w:rsidRPr="009A3406" w:rsidTr="002F5608">
        <w:tc>
          <w:tcPr>
            <w:tcW w:w="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0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9A3406" w:rsidP="009A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реализации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Форма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9A3406" w:rsidP="009A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завершения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Ответственные исполнители</w:t>
            </w:r>
          </w:p>
        </w:tc>
      </w:tr>
      <w:tr w:rsidR="009A3406" w:rsidRPr="009A3406" w:rsidTr="002F5608">
        <w:tc>
          <w:tcPr>
            <w:tcW w:w="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5</w:t>
            </w:r>
          </w:p>
        </w:tc>
      </w:tr>
      <w:tr w:rsidR="009A3406" w:rsidRPr="009A3406" w:rsidTr="002F5608">
        <w:tc>
          <w:tcPr>
            <w:tcW w:w="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Анализ законодательства в сфере образования на предмет выявления   коррупционных рисков: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законов;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подзаконных актов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500667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2 – 3 квартал 20 25</w:t>
            </w:r>
            <w:r w:rsidR="009A3406"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года</w:t>
            </w:r>
          </w:p>
          <w:p w:rsidR="009A3406" w:rsidRPr="009A3406" w:rsidRDefault="00500667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3 – 4 квартал 2025</w:t>
            </w:r>
            <w:r w:rsidR="009A3406"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Проектная группа  </w:t>
            </w:r>
          </w:p>
        </w:tc>
      </w:tr>
      <w:tr w:rsidR="009A3406" w:rsidRPr="009A3406" w:rsidTr="002F5608">
        <w:tc>
          <w:tcPr>
            <w:tcW w:w="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Выработка предложений по внесению поправок в </w:t>
            </w:r>
            <w:proofErr w:type="gramStart"/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действующие</w:t>
            </w:r>
            <w:proofErr w:type="gramEnd"/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 НПА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500667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3 – 4 квартал 2025</w:t>
            </w:r>
            <w:r w:rsidR="009A3406"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проект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Проектная группа  </w:t>
            </w:r>
          </w:p>
        </w:tc>
      </w:tr>
    </w:tbl>
    <w:p w:rsidR="009A3406" w:rsidRPr="009A3406" w:rsidRDefault="009A3406" w:rsidP="009A3406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  <w:t> </w:t>
      </w:r>
    </w:p>
    <w:p w:rsidR="009A3406" w:rsidRPr="009A3406" w:rsidRDefault="009A3406" w:rsidP="009A3406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  <w:t> </w:t>
      </w:r>
      <w:r w:rsidRPr="009A3406"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bdr w:val="none" w:sz="0" w:space="0" w:color="auto" w:frame="1"/>
          <w:lang w:eastAsia="ru-RU"/>
        </w:rPr>
        <w:t>5. Информационная поддержка</w:t>
      </w:r>
    </w:p>
    <w:p w:rsidR="009A3406" w:rsidRPr="009A3406" w:rsidRDefault="009A3406" w:rsidP="009A34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86F"/>
          <w:sz w:val="24"/>
          <w:szCs w:val="24"/>
          <w:lang w:eastAsia="ru-RU"/>
        </w:rPr>
      </w:pPr>
      <w:r w:rsidRPr="009A3406">
        <w:rPr>
          <w:rFonts w:ascii="Times New Roman" w:eastAsia="Times New Roman" w:hAnsi="Times New Roman" w:cs="Times New Roman"/>
          <w:b/>
          <w:bCs/>
          <w:color w:val="00286F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53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4082"/>
        <w:gridCol w:w="1701"/>
        <w:gridCol w:w="2409"/>
        <w:gridCol w:w="1985"/>
      </w:tblGrid>
      <w:tr w:rsidR="009A3406" w:rsidRPr="009A3406" w:rsidTr="002F5608">
        <w:trPr>
          <w:trHeight w:val="992"/>
        </w:trPr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9A3406" w:rsidP="009A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реализации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Форма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9A3406" w:rsidP="009A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завершения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b/>
                <w:bCs/>
                <w:color w:val="00286F"/>
                <w:sz w:val="24"/>
                <w:szCs w:val="24"/>
                <w:bdr w:val="none" w:sz="0" w:space="0" w:color="auto" w:frame="1"/>
                <w:lang w:eastAsia="ru-RU"/>
              </w:rPr>
              <w:t>Ответственные исполнители</w:t>
            </w:r>
          </w:p>
        </w:tc>
      </w:tr>
      <w:tr w:rsidR="009A3406" w:rsidRPr="009A3406" w:rsidTr="002F5608">
        <w:trPr>
          <w:trHeight w:val="271"/>
        </w:trPr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5</w:t>
            </w:r>
          </w:p>
        </w:tc>
      </w:tr>
      <w:tr w:rsidR="009A3406" w:rsidRPr="009A3406" w:rsidTr="002F5608">
        <w:trPr>
          <w:trHeight w:val="2210"/>
        </w:trPr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Формирование PR-группы из числа журналистов, </w:t>
            </w:r>
            <w:proofErr w:type="spellStart"/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блогеров</w:t>
            </w:r>
            <w:proofErr w:type="spellEnd"/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, общественных деятелей, активных студентов и учащихся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500667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апрель 2025</w:t>
            </w:r>
            <w:r w:rsidR="009A3406"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Отчет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Проектная группа  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</w:t>
            </w:r>
          </w:p>
        </w:tc>
      </w:tr>
      <w:tr w:rsidR="009A3406" w:rsidRPr="009A3406" w:rsidTr="002F5608">
        <w:trPr>
          <w:trHeight w:val="1669"/>
        </w:trPr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proofErr w:type="gramStart"/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Формирование активных </w:t>
            </w:r>
            <w:proofErr w:type="spellStart"/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Social</w:t>
            </w:r>
            <w:proofErr w:type="spellEnd"/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Media</w:t>
            </w:r>
            <w:proofErr w:type="spellEnd"/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Marketing</w:t>
            </w:r>
            <w:proofErr w:type="spellEnd"/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 (Маркетинг в социальных сетях (англ.)</w:t>
            </w:r>
            <w:proofErr w:type="gramEnd"/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500667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апрель 2025</w:t>
            </w:r>
            <w:r w:rsidR="009A3406"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Отчет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проектного  офиса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Проектная группа </w:t>
            </w:r>
          </w:p>
        </w:tc>
      </w:tr>
      <w:tr w:rsidR="009A3406" w:rsidRPr="009A3406" w:rsidTr="002F5608">
        <w:trPr>
          <w:trHeight w:val="1383"/>
        </w:trPr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Создание собственного сайта, </w:t>
            </w:r>
            <w:proofErr w:type="spellStart"/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ютуб</w:t>
            </w:r>
            <w:proofErr w:type="spellEnd"/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-канала, интернет-канала, </w:t>
            </w:r>
            <w:proofErr w:type="spellStart"/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Call-center</w:t>
            </w:r>
            <w:proofErr w:type="spellEnd"/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500667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апрель 2025</w:t>
            </w:r>
            <w:r w:rsidR="009A3406"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Отчет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проектного  офиса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Проектная группа </w:t>
            </w:r>
          </w:p>
        </w:tc>
      </w:tr>
      <w:tr w:rsidR="009A3406" w:rsidRPr="009A3406" w:rsidTr="002F5608">
        <w:trPr>
          <w:trHeight w:val="1654"/>
        </w:trPr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Постоянное обучение PR-группы навыкам правильной подачи информации и другим медиа-технологиям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в течение всего срока работы проектного офиса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Отчет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проектного  офиса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Проектная группа</w:t>
            </w:r>
          </w:p>
        </w:tc>
      </w:tr>
      <w:tr w:rsidR="009A3406" w:rsidRPr="009A3406" w:rsidTr="002F5608">
        <w:trPr>
          <w:trHeight w:val="3037"/>
        </w:trPr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Формирование списка экспертов, представителей общественности, видных деятелей, которые будут создавать в информационном поле положительное мнение о работе проектного офиса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500667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апрель – май 2025</w:t>
            </w:r>
            <w:r w:rsidR="009A3406"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Отчет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проектного  офиса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Проектная группа </w:t>
            </w:r>
          </w:p>
        </w:tc>
      </w:tr>
      <w:tr w:rsidR="009A3406" w:rsidRPr="009A3406" w:rsidTr="002F5608">
        <w:trPr>
          <w:trHeight w:val="1669"/>
        </w:trPr>
        <w:tc>
          <w:tcPr>
            <w:tcW w:w="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Постоянный мониторинг в СМИ информации и комментариев о работе проектного офиса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в течение всего срока работы проектного офиса</w:t>
            </w:r>
          </w:p>
        </w:tc>
        <w:tc>
          <w:tcPr>
            <w:tcW w:w="2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Отчет</w:t>
            </w:r>
          </w:p>
          <w:p w:rsidR="009A3406" w:rsidRPr="009A3406" w:rsidRDefault="009A3406" w:rsidP="009A340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> проектного  офиса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3406" w:rsidRPr="009A3406" w:rsidRDefault="009A3406" w:rsidP="009A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</w:pPr>
            <w:r w:rsidRPr="009A3406">
              <w:rPr>
                <w:rFonts w:ascii="Times New Roman" w:eastAsia="Times New Roman" w:hAnsi="Times New Roman" w:cs="Times New Roman"/>
                <w:color w:val="00286F"/>
                <w:sz w:val="24"/>
                <w:szCs w:val="24"/>
                <w:lang w:eastAsia="ru-RU"/>
              </w:rPr>
              <w:t xml:space="preserve">Проектная группа </w:t>
            </w:r>
          </w:p>
        </w:tc>
      </w:tr>
    </w:tbl>
    <w:p w:rsidR="00A82205" w:rsidRDefault="00500667" w:rsidP="009A3406">
      <w:pPr>
        <w:ind w:left="284"/>
      </w:pPr>
    </w:p>
    <w:sectPr w:rsidR="00A82205" w:rsidSect="009A3406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5F8C"/>
    <w:multiLevelType w:val="multilevel"/>
    <w:tmpl w:val="7B2E3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97461"/>
    <w:multiLevelType w:val="multilevel"/>
    <w:tmpl w:val="089E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C632F"/>
    <w:multiLevelType w:val="multilevel"/>
    <w:tmpl w:val="7F0C8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06"/>
    <w:rsid w:val="00043A8A"/>
    <w:rsid w:val="00500667"/>
    <w:rsid w:val="00547E76"/>
    <w:rsid w:val="007C7946"/>
    <w:rsid w:val="009A3406"/>
    <w:rsid w:val="00C4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1407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2023-11-08T10:01:00Z</dcterms:created>
  <dcterms:modified xsi:type="dcterms:W3CDTF">2025-03-28T05:53:00Z</dcterms:modified>
</cp:coreProperties>
</file>